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ТЕРРИТОРИАЛЬНАЯ ИЗБИРАТЕЛЬНАЯ КОМИССИЯ</w:t>
      </w:r>
    </w:p>
    <w:p w:rsidR="001D3B7D" w:rsidRDefault="001D3B7D" w:rsidP="001D3B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1D3B7D" w:rsidRDefault="001D3B7D" w:rsidP="001D3B7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1D3B7D" w:rsidRDefault="001D3B7D" w:rsidP="001D3B7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тел: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b/>
          </w:rPr>
          <w:t>16</w:t>
        </w:r>
        <w:r>
          <w:rPr>
            <w:rStyle w:val="a3"/>
            <w:b/>
            <w:lang w:val="en-US"/>
          </w:rPr>
          <w:t>T</w:t>
        </w:r>
        <w:r>
          <w:rPr>
            <w:rStyle w:val="a3"/>
            <w:b/>
          </w:rPr>
          <w:t>.059@</w:t>
        </w:r>
        <w:proofErr w:type="spellStart"/>
        <w:r>
          <w:rPr>
            <w:rStyle w:val="a3"/>
            <w:b/>
            <w:lang w:val="en-US"/>
          </w:rPr>
          <w:t>tatar</w:t>
        </w:r>
        <w:proofErr w:type="spellEnd"/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1D3B7D" w:rsidRDefault="001D3B7D" w:rsidP="001D3B7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D3B7D" w:rsidRDefault="001D3B7D" w:rsidP="001D3B7D">
      <w:pPr>
        <w:pStyle w:val="msonormalbullet3gif"/>
        <w:spacing w:after="0" w:afterAutospacing="0"/>
        <w:contextualSpacing/>
        <w:jc w:val="both"/>
      </w:pPr>
      <w:r>
        <w:t>«</w:t>
      </w:r>
      <w:r>
        <w:rPr>
          <w:u w:val="single"/>
        </w:rPr>
        <w:t>17</w:t>
      </w:r>
      <w:r>
        <w:t xml:space="preserve">» октября 2019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</w:t>
      </w:r>
      <w:r>
        <w:rPr>
          <w:u w:val="single"/>
        </w:rPr>
        <w:t>3/2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1D3B7D" w:rsidRDefault="001D3B7D" w:rsidP="001D3B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применении при проведении местных референдумов на территории муниципальных образований Нижнекамского муниципального района </w:t>
      </w:r>
    </w:p>
    <w:p w:rsidR="001D3B7D" w:rsidRDefault="001D3B7D" w:rsidP="001D3B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Республики Татарстан 1 декабря 2019 года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изготовления протоколов участковых избирательных комиссий референдума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 итогах голосования с машиночитаемым кодом.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1D3B7D" w:rsidRDefault="001D3B7D" w:rsidP="001D3B7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пунктом 1 Постановления ЦИК России от 15.02.2017 № 74/667-7 «О применении технологии изготовления протоколов участковых избирательных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территориальная избирательная комиссия Нижнекамского района Республики Татарстан </w:t>
      </w:r>
      <w:proofErr w:type="gramEnd"/>
    </w:p>
    <w:p w:rsidR="001D3B7D" w:rsidRDefault="001D3B7D" w:rsidP="001D3B7D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решила:</w:t>
      </w:r>
    </w:p>
    <w:p w:rsidR="001D3B7D" w:rsidRDefault="001D3B7D" w:rsidP="001D3B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1.Применить при проведении местного референдума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Красноключинское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 Нижнекамского муниципального района Республики Татарстан 1 декабря 2019 года, технологию изготовления протоколов участковых комиссий референдума об итогах голосования с машиночитаемым кодом, предусмотренную Постановлением ЦИК России от 15.02.2017 № 74/667-7 (дале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Технология), на всех участках референдума.</w:t>
      </w:r>
    </w:p>
    <w:p w:rsidR="001D3B7D" w:rsidRDefault="001D3B7D" w:rsidP="001D3B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Утвердить перечень участков референдума, на которых при проведении местных референдумов на территории Нижнекамского муниципального района Республики Татарстан 1 декабря 2019 года будет применяться Технология (приложение).</w:t>
      </w:r>
    </w:p>
    <w:p w:rsidR="001D3B7D" w:rsidRDefault="001D3B7D" w:rsidP="001D3B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Обратиться к Главе Нижнекамского муниципального района Республики Татарстан с просьбой оказать содействие в обеспечении участковой избирательной комиссии референдума оборудованием, необходимым для применения Технологии.</w:t>
      </w:r>
    </w:p>
    <w:p w:rsidR="001D3B7D" w:rsidRDefault="001D3B7D" w:rsidP="001D3B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Направить настоящее решение на согласование в Центральную избирательную комиссию Республики Татарстан.</w:t>
      </w:r>
    </w:p>
    <w:p w:rsidR="001D3B7D" w:rsidRDefault="001D3B7D" w:rsidP="001D3B7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настоящее решение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1D3B7D" w:rsidRDefault="001D3B7D" w:rsidP="001D3B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А.К. </w:t>
      </w:r>
      <w:proofErr w:type="spellStart"/>
      <w:r>
        <w:rPr>
          <w:rFonts w:ascii="Times New Roman" w:hAnsi="Times New Roman"/>
          <w:sz w:val="24"/>
          <w:szCs w:val="24"/>
        </w:rPr>
        <w:t>Ризванова</w:t>
      </w:r>
      <w:proofErr w:type="spellEnd"/>
    </w:p>
    <w:p w:rsidR="001D3B7D" w:rsidRPr="001D3B7D" w:rsidRDefault="001D3B7D" w:rsidP="001D3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подпись</w:t>
      </w: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1D3B7D" w:rsidRDefault="001D3B7D" w:rsidP="001D3B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1D3B7D" w:rsidRDefault="001D3B7D" w:rsidP="001D3B7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1D3B7D" w:rsidRDefault="001D3B7D" w:rsidP="001D3B7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тел: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b/>
          </w:rPr>
          <w:t>16</w:t>
        </w:r>
        <w:r>
          <w:rPr>
            <w:rStyle w:val="a3"/>
            <w:b/>
            <w:lang w:val="en-US"/>
          </w:rPr>
          <w:t>T</w:t>
        </w:r>
        <w:r>
          <w:rPr>
            <w:rStyle w:val="a3"/>
            <w:b/>
          </w:rPr>
          <w:t>.059@</w:t>
        </w:r>
        <w:proofErr w:type="spellStart"/>
        <w:r>
          <w:rPr>
            <w:rStyle w:val="a3"/>
            <w:b/>
            <w:lang w:val="en-US"/>
          </w:rPr>
          <w:t>tatar</w:t>
        </w:r>
        <w:proofErr w:type="spellEnd"/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ru</w:t>
        </w:r>
        <w:proofErr w:type="spellEnd"/>
      </w:hyperlink>
    </w:p>
    <w:p w:rsidR="001D3B7D" w:rsidRDefault="001D3B7D" w:rsidP="001D3B7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D3B7D" w:rsidRDefault="001D3B7D" w:rsidP="001D3B7D">
      <w:pPr>
        <w:pStyle w:val="msonormalbullet3gif"/>
        <w:spacing w:after="0" w:afterAutospacing="0"/>
        <w:contextualSpacing/>
        <w:jc w:val="both"/>
      </w:pPr>
      <w:r>
        <w:t>«</w:t>
      </w:r>
      <w:r>
        <w:rPr>
          <w:u w:val="single"/>
        </w:rPr>
        <w:t>17</w:t>
      </w:r>
      <w:r>
        <w:t xml:space="preserve">» октября 2019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</w:t>
      </w:r>
      <w:r>
        <w:rPr>
          <w:u w:val="single"/>
        </w:rPr>
        <w:t>3/3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1D3B7D" w:rsidRDefault="001D3B7D" w:rsidP="001D3B7D">
      <w:pPr>
        <w:pStyle w:val="a4"/>
        <w:widowControl w:val="0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графике работы территориальной избирательной комиссии и участковых избирательных комиссий Нижнекамского района Республики Татарстан в период подготовки и проведения </w:t>
      </w:r>
      <w:r>
        <w:rPr>
          <w:b/>
          <w:bCs/>
          <w:color w:val="000000"/>
          <w:sz w:val="24"/>
          <w:szCs w:val="24"/>
        </w:rPr>
        <w:t>местных референдумов.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1D3B7D" w:rsidRDefault="001D3B7D" w:rsidP="001D3B7D">
      <w:pPr>
        <w:pStyle w:val="a4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1D3B7D" w:rsidRDefault="001D3B7D" w:rsidP="001D3B7D">
      <w:pPr>
        <w:pStyle w:val="3"/>
        <w:ind w:firstLine="709"/>
        <w:rPr>
          <w:sz w:val="24"/>
        </w:rPr>
      </w:pPr>
      <w:r>
        <w:rPr>
          <w:sz w:val="24"/>
        </w:rPr>
        <w:t xml:space="preserve">В соответствии </w:t>
      </w:r>
      <w:r>
        <w:rPr>
          <w:b/>
          <w:sz w:val="24"/>
        </w:rPr>
        <w:t>со статьей 19,20,21</w:t>
      </w:r>
      <w:r>
        <w:rPr>
          <w:sz w:val="24"/>
        </w:rPr>
        <w:t xml:space="preserve"> Закона Республики Татарстан «О местном референдуме» территориальная избирательная комиссия Нижнекамского района Республики Татарстан </w:t>
      </w:r>
    </w:p>
    <w:p w:rsidR="001D3B7D" w:rsidRDefault="001D3B7D" w:rsidP="001D3B7D">
      <w:pPr>
        <w:pStyle w:val="3"/>
        <w:ind w:firstLine="709"/>
        <w:rPr>
          <w:b/>
          <w:sz w:val="24"/>
        </w:rPr>
      </w:pPr>
      <w:r>
        <w:rPr>
          <w:b/>
          <w:sz w:val="24"/>
        </w:rPr>
        <w:t>решила: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Установить режим работы избирательных комиссий Нижнекамского района РТ в период подготовки и проведения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местных референдумов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Решение направить в участковые избирательные комиссии.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установленный режим работы на сайте в сети «Интернет»</w:t>
      </w: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подпись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</w:t>
      </w:r>
      <w:proofErr w:type="gramStart"/>
      <w:r>
        <w:rPr>
          <w:rFonts w:ascii="Times New Roman" w:hAnsi="Times New Roman"/>
          <w:sz w:val="24"/>
          <w:szCs w:val="24"/>
        </w:rPr>
        <w:t>К(</w:t>
      </w:r>
      <w:proofErr w:type="gramEnd"/>
      <w:r>
        <w:rPr>
          <w:rFonts w:ascii="Times New Roman" w:hAnsi="Times New Roman"/>
          <w:sz w:val="24"/>
          <w:szCs w:val="24"/>
        </w:rPr>
        <w:t>ИКМО)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А.К.Ризванова</w:t>
      </w:r>
      <w:proofErr w:type="spellEnd"/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подпись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«17» октября 2019 г. № </w:t>
      </w:r>
      <w:r>
        <w:rPr>
          <w:rFonts w:ascii="Times New Roman" w:hAnsi="Times New Roman" w:cs="Times New Roman"/>
          <w:u w:val="single"/>
        </w:rPr>
        <w:t>3/3</w:t>
      </w: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работы территориальной избирательной  комиссии и участковых избирательных комиссий Нижнекамского района Республики Татарстан в период подготовки и проведения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местных референдумов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декабря 2019 года</w:t>
      </w:r>
    </w:p>
    <w:p w:rsidR="001D3B7D" w:rsidRDefault="001D3B7D" w:rsidP="001D3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670"/>
      </w:tblGrid>
      <w:tr w:rsidR="001D3B7D" w:rsidTr="001D3B7D">
        <w:trPr>
          <w:trHeight w:val="5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7D" w:rsidRDefault="001D3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7D" w:rsidRDefault="001D3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</w:tr>
      <w:tr w:rsidR="001D3B7D" w:rsidTr="001D3B7D">
        <w:trPr>
          <w:trHeight w:val="29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7D" w:rsidRDefault="001D3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ТИК (ИКМО)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дня официального опубликования решения о назначении референдума  до 01 декабря 2019 года (включительно):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рабочие дни с 8.00 до 17.00;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субботу и праздничные дни с 8.00 до 13.00;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воскресенье – выходной;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20 ноября по 26 ноября досрочное голосование с 16.00 до 20.00 час.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- 01 декабря 2019 года с 7.00  до 20 00 окончания приема и передачи информации в соответствии с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обмена информацией при использовании КСА ГАС «Выборы» </w:t>
            </w:r>
          </w:p>
        </w:tc>
      </w:tr>
      <w:tr w:rsidR="001D3B7D" w:rsidTr="001D3B7D">
        <w:trPr>
          <w:trHeight w:val="2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7D" w:rsidRDefault="001D3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 ноября  2019 года по 01 декабря 2019 года (включительно):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рабочие дни с 8.00 до 17.00 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субботу и праздничные дни: с 8.00 до 13.00 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воскресенье – выходной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27 ноября по 30 ноября досрочное голосование с 16.00 до 20.00 час.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ноября с 8.00 до 13.00 час.</w:t>
            </w:r>
          </w:p>
          <w:p w:rsidR="001D3B7D" w:rsidRDefault="001D3B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декабря 2019 года с 7.00  до  20.00 окончания передачи информации в ТИК (ИКМО), в соответствии с 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обмена информацией при использовании КСА ГАС «Выборы»</w:t>
            </w:r>
          </w:p>
        </w:tc>
      </w:tr>
    </w:tbl>
    <w:p w:rsidR="001D3B7D" w:rsidRDefault="001D3B7D" w:rsidP="001D3B7D">
      <w:pPr>
        <w:pStyle w:val="a4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rPr>
          <w:rFonts w:eastAsiaTheme="minorHAnsi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ТЕРРИТОРИАЛЬНАЯ ИЗБИРАТЕЛЬНАЯ КОМИССИЯ</w:t>
      </w:r>
    </w:p>
    <w:p w:rsidR="001D3B7D" w:rsidRDefault="001D3B7D" w:rsidP="001D3B7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1D3B7D" w:rsidRDefault="001D3B7D" w:rsidP="001D3B7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1D3B7D" w:rsidRPr="001D3B7D" w:rsidRDefault="001D3B7D" w:rsidP="001D3B7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</w:rPr>
        <w:t>тел</w:t>
      </w:r>
      <w:r w:rsidRPr="001D3B7D">
        <w:rPr>
          <w:rFonts w:ascii="Times New Roman" w:hAnsi="Times New Roman" w:cs="Times New Roman"/>
          <w:b/>
          <w:lang w:val="en-US"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3B7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3B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1D3B7D">
          <w:rPr>
            <w:rStyle w:val="a3"/>
            <w:b/>
            <w:lang w:val="en-US"/>
          </w:rPr>
          <w:t>16</w:t>
        </w:r>
        <w:r>
          <w:rPr>
            <w:rStyle w:val="a3"/>
            <w:b/>
            <w:lang w:val="en-US"/>
          </w:rPr>
          <w:t>T</w:t>
        </w:r>
        <w:r w:rsidRPr="001D3B7D">
          <w:rPr>
            <w:rStyle w:val="a3"/>
            <w:b/>
            <w:lang w:val="en-US"/>
          </w:rPr>
          <w:t>.059@</w:t>
        </w:r>
        <w:r>
          <w:rPr>
            <w:rStyle w:val="a3"/>
            <w:b/>
            <w:lang w:val="en-US"/>
          </w:rPr>
          <w:t>tatar</w:t>
        </w:r>
        <w:r w:rsidRPr="001D3B7D">
          <w:rPr>
            <w:rStyle w:val="a3"/>
            <w:b/>
            <w:lang w:val="en-US"/>
          </w:rPr>
          <w:t>.</w:t>
        </w:r>
        <w:r>
          <w:rPr>
            <w:rStyle w:val="a3"/>
            <w:b/>
            <w:lang w:val="en-US"/>
          </w:rPr>
          <w:t>ru</w:t>
        </w:r>
      </w:hyperlink>
    </w:p>
    <w:p w:rsidR="001D3B7D" w:rsidRDefault="001D3B7D" w:rsidP="001D3B7D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1D3B7D" w:rsidRDefault="001D3B7D" w:rsidP="001D3B7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D3B7D" w:rsidRDefault="001D3B7D" w:rsidP="001D3B7D">
      <w:pPr>
        <w:pStyle w:val="msonormalbullet2gif"/>
        <w:spacing w:after="0" w:afterAutospacing="0"/>
        <w:contextualSpacing/>
        <w:jc w:val="both"/>
        <w:rPr>
          <w:u w:val="single"/>
        </w:rPr>
      </w:pPr>
      <w:r>
        <w:t>«</w:t>
      </w:r>
      <w:r>
        <w:rPr>
          <w:u w:val="single"/>
        </w:rPr>
        <w:t>17</w:t>
      </w:r>
      <w:r>
        <w:t xml:space="preserve">» октября 2015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</w:t>
      </w:r>
      <w:r>
        <w:rPr>
          <w:u w:val="single"/>
        </w:rPr>
        <w:t>3/4</w:t>
      </w:r>
    </w:p>
    <w:p w:rsidR="001D3B7D" w:rsidRDefault="001D3B7D" w:rsidP="001D3B7D">
      <w:pPr>
        <w:pStyle w:val="msonormalbullet3gif"/>
        <w:spacing w:after="0" w:afterAutospacing="0"/>
        <w:contextualSpacing/>
        <w:jc w:val="both"/>
      </w:pPr>
    </w:p>
    <w:p w:rsidR="001D3B7D" w:rsidRDefault="001D3B7D" w:rsidP="001D3B7D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графике работы избирательных комиссий,</w:t>
      </w:r>
    </w:p>
    <w:p w:rsidR="001D3B7D" w:rsidRDefault="001D3B7D" w:rsidP="001D3B7D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организующих</w:t>
      </w:r>
      <w:proofErr w:type="gramEnd"/>
      <w:r>
        <w:rPr>
          <w:b/>
          <w:sz w:val="24"/>
          <w:szCs w:val="24"/>
        </w:rPr>
        <w:t xml:space="preserve"> проведение досрочного голосования </w:t>
      </w:r>
    </w:p>
    <w:p w:rsidR="001D3B7D" w:rsidRDefault="001D3B7D" w:rsidP="001D3B7D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подготовке и проведении местных референдумов </w:t>
      </w:r>
    </w:p>
    <w:p w:rsidR="001D3B7D" w:rsidRDefault="001D3B7D" w:rsidP="001D3B7D">
      <w:pPr>
        <w:pStyle w:val="a4"/>
        <w:widowControl w:val="0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декабря 2019 года.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rPr>
          <w:b/>
          <w:caps/>
          <w:sz w:val="24"/>
          <w:szCs w:val="24"/>
        </w:rPr>
      </w:pPr>
    </w:p>
    <w:p w:rsidR="001D3B7D" w:rsidRDefault="001D3B7D" w:rsidP="001D3B7D">
      <w:pPr>
        <w:pStyle w:val="a4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1D3B7D" w:rsidRDefault="001D3B7D" w:rsidP="001D3B7D">
      <w:pPr>
        <w:pStyle w:val="3"/>
        <w:ind w:firstLine="709"/>
        <w:rPr>
          <w:sz w:val="24"/>
        </w:rPr>
      </w:pPr>
      <w:r>
        <w:rPr>
          <w:sz w:val="24"/>
        </w:rPr>
        <w:t xml:space="preserve">В соответствии статья 65 Федерального закона 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(ИКМО) Нижнекамского района Республики Татарстан </w:t>
      </w:r>
    </w:p>
    <w:p w:rsidR="001D3B7D" w:rsidRDefault="001D3B7D" w:rsidP="001D3B7D">
      <w:pPr>
        <w:pStyle w:val="3"/>
        <w:ind w:firstLine="709"/>
        <w:rPr>
          <w:b/>
          <w:sz w:val="24"/>
        </w:rPr>
      </w:pPr>
      <w:r>
        <w:rPr>
          <w:b/>
          <w:sz w:val="24"/>
        </w:rPr>
        <w:t>решила: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Установить режим работы избирательной комиссии Нижнекамского района РТ,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досрочного голосования в период подготовки и проведения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местного референдума, </w:t>
      </w:r>
      <w:r>
        <w:rPr>
          <w:rFonts w:ascii="Times New Roman" w:hAnsi="Times New Roman" w:cs="Times New Roman"/>
          <w:sz w:val="24"/>
          <w:szCs w:val="24"/>
        </w:rPr>
        <w:t>согласно  приложения № 1.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Решение направить в участковую избирательную комиссию.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газетах «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Нижнекамская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як» и р</w:t>
      </w:r>
      <w:r>
        <w:rPr>
          <w:rFonts w:ascii="Times New Roman" w:hAnsi="Times New Roman" w:cs="Times New Roman"/>
          <w:bCs/>
          <w:sz w:val="24"/>
          <w:szCs w:val="24"/>
        </w:rPr>
        <w:t xml:space="preserve">азместить на сайте территориальной избирательной комиссии Нижнекамского района Республики Татарстан в информационно - телекоммуникационной сети «Интернет». </w:t>
      </w:r>
    </w:p>
    <w:p w:rsidR="001D3B7D" w:rsidRDefault="001D3B7D" w:rsidP="001D3B7D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ТИК (ИКМО)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Ф.Ш. </w:t>
      </w:r>
      <w:proofErr w:type="spellStart"/>
      <w:r>
        <w:rPr>
          <w:rFonts w:ascii="Times New Roman" w:hAnsi="Times New Roman"/>
          <w:sz w:val="24"/>
          <w:szCs w:val="24"/>
        </w:rPr>
        <w:t>Гильманов</w:t>
      </w:r>
      <w:proofErr w:type="spellEnd"/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подпись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ТИК (ИКМО)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Нижнекамского района РТ                            _____________                           А.К. </w:t>
      </w:r>
      <w:proofErr w:type="spellStart"/>
      <w:r>
        <w:rPr>
          <w:rFonts w:ascii="Times New Roman" w:hAnsi="Times New Roman"/>
          <w:sz w:val="24"/>
          <w:szCs w:val="24"/>
        </w:rPr>
        <w:t>Ризванова</w:t>
      </w:r>
      <w:proofErr w:type="spellEnd"/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подпись</w:t>
      </w:r>
    </w:p>
    <w:p w:rsidR="001D3B7D" w:rsidRDefault="001D3B7D" w:rsidP="001D3B7D">
      <w:pPr>
        <w:pStyle w:val="a4"/>
        <w:tabs>
          <w:tab w:val="left" w:pos="708"/>
        </w:tabs>
        <w:spacing w:line="276" w:lineRule="auto"/>
        <w:ind w:firstLine="142"/>
        <w:jc w:val="center"/>
        <w:rPr>
          <w:b/>
          <w:caps/>
          <w:sz w:val="24"/>
          <w:szCs w:val="24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rPr>
          <w:rFonts w:ascii="Times New Roman" w:hAnsi="Times New Roman" w:cs="Times New Roman"/>
        </w:rPr>
      </w:pP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«17» октября 2019 г. № </w:t>
      </w:r>
      <w:r>
        <w:rPr>
          <w:rFonts w:ascii="Times New Roman" w:hAnsi="Times New Roman" w:cs="Times New Roman"/>
          <w:u w:val="single"/>
        </w:rPr>
        <w:t>3/4</w:t>
      </w:r>
    </w:p>
    <w:p w:rsidR="001D3B7D" w:rsidRDefault="001D3B7D" w:rsidP="001D3B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территориальной избирательной комиссии и участковых 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избирательных комиссий Нижнекамского района Республики Татарстан 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досрочного голосования по проведению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референдума по вопросу введения самообложения.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комиссии (ИКМО) Нижнекамского района Республики Татарстан 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20 ноября  2019 года  по 26 ноября 2019 года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участковые избирательные комисси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УИК)</w:t>
      </w:r>
    </w:p>
    <w:p w:rsidR="001D3B7D" w:rsidRDefault="001D3B7D" w:rsidP="001D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с 27ноября  2019 года  по 30 ноября 2019 года </w:t>
      </w:r>
    </w:p>
    <w:p w:rsidR="001D3B7D" w:rsidRDefault="001D3B7D" w:rsidP="001D3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список избирателей.</w:t>
      </w:r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избирательная комиссии (ИКМО) Нижнекамского района Республики Татарстан  и участковые избирательные комиссии  работают:</w:t>
      </w:r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рабочие дни</w:t>
      </w:r>
      <w:r>
        <w:rPr>
          <w:rFonts w:ascii="Times New Roman" w:hAnsi="Times New Roman" w:cs="Times New Roman"/>
          <w:sz w:val="24"/>
          <w:szCs w:val="24"/>
        </w:rPr>
        <w:t xml:space="preserve">  - в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 16.00  час.  до 20.00 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.,  </w:t>
      </w:r>
      <w:proofErr w:type="gramEnd"/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в выходные дни – 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 8.00 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 13.00 час. </w:t>
      </w:r>
    </w:p>
    <w:p w:rsidR="001D3B7D" w:rsidRDefault="001D3B7D" w:rsidP="001D3B7D">
      <w:pPr>
        <w:pStyle w:val="a6"/>
        <w:ind w:left="0"/>
        <w:jc w:val="center"/>
        <w:rPr>
          <w:sz w:val="24"/>
        </w:rPr>
      </w:pPr>
    </w:p>
    <w:p w:rsidR="001D3B7D" w:rsidRPr="001D3B7D" w:rsidRDefault="001D3B7D" w:rsidP="001D3B7D">
      <w:pPr>
        <w:pStyle w:val="a6"/>
        <w:ind w:left="0" w:firstLine="708"/>
        <w:jc w:val="both"/>
        <w:rPr>
          <w:sz w:val="24"/>
        </w:rPr>
      </w:pPr>
      <w:r>
        <w:rPr>
          <w:sz w:val="24"/>
        </w:rPr>
        <w:t xml:space="preserve">Территориальная избирательная комиссии (ИКМО) Нижнекамского района Республики Татарстан находится по адресу: 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. Нижнекамск, пр. Строителей, д. 12,  кабинет  125</w:t>
      </w:r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7D" w:rsidRDefault="001D3B7D" w:rsidP="001D3B7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себе иметь  </w:t>
      </w:r>
      <w:r>
        <w:rPr>
          <w:rFonts w:ascii="Times New Roman" w:hAnsi="Times New Roman" w:cs="Times New Roman"/>
          <w:b/>
          <w:sz w:val="24"/>
          <w:szCs w:val="24"/>
        </w:rPr>
        <w:t>ПАСПОРТ ГРАЖДАНИНА РОССИЙСКОЙ ФЕДЕРАЦИИ</w:t>
      </w:r>
    </w:p>
    <w:tbl>
      <w:tblPr>
        <w:tblW w:w="0" w:type="auto"/>
        <w:tblInd w:w="108" w:type="dxa"/>
        <w:tblLook w:val="00A0"/>
      </w:tblPr>
      <w:tblGrid>
        <w:gridCol w:w="3969"/>
        <w:gridCol w:w="5387"/>
      </w:tblGrid>
      <w:tr w:rsidR="001D3B7D" w:rsidTr="001D3B7D">
        <w:tc>
          <w:tcPr>
            <w:tcW w:w="3969" w:type="dxa"/>
          </w:tcPr>
          <w:p w:rsidR="001D3B7D" w:rsidRDefault="001D3B7D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7D" w:rsidRPr="001D3B7D" w:rsidRDefault="001D3B7D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-49-32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  <w:tc>
          <w:tcPr>
            <w:tcW w:w="5387" w:type="dxa"/>
          </w:tcPr>
          <w:p w:rsidR="001D3B7D" w:rsidRDefault="001D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7D" w:rsidRDefault="001D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7D" w:rsidRDefault="001D3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7D" w:rsidRPr="001D3B7D" w:rsidRDefault="001D3B7D" w:rsidP="001D3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B7D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(ИКМО) Нижнекамского района  Республики Татарстан</w:t>
            </w:r>
          </w:p>
          <w:p w:rsidR="001D3B7D" w:rsidRPr="001D3B7D" w:rsidRDefault="001D3B7D" w:rsidP="001D3B7D">
            <w:pPr>
              <w:rPr>
                <w:sz w:val="24"/>
                <w:szCs w:val="24"/>
              </w:rPr>
            </w:pPr>
          </w:p>
          <w:p w:rsidR="001D3B7D" w:rsidRDefault="001D3B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1D3B7D" w:rsidRDefault="001D3B7D" w:rsidP="001D3B7D">
      <w:pPr>
        <w:pStyle w:val="a4"/>
        <w:widowControl w:val="0"/>
        <w:tabs>
          <w:tab w:val="left" w:pos="708"/>
        </w:tabs>
        <w:spacing w:line="300" w:lineRule="exact"/>
        <w:jc w:val="both"/>
        <w:rPr>
          <w:color w:val="000000"/>
          <w:sz w:val="24"/>
          <w:szCs w:val="24"/>
        </w:rPr>
      </w:pPr>
    </w:p>
    <w:p w:rsidR="00961F17" w:rsidRDefault="00961F17"/>
    <w:sectPr w:rsidR="0096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1A67"/>
    <w:multiLevelType w:val="hybridMultilevel"/>
    <w:tmpl w:val="D9BC963A"/>
    <w:lvl w:ilvl="0" w:tplc="F85201B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B7D"/>
    <w:rsid w:val="001D3B7D"/>
    <w:rsid w:val="002A44D0"/>
    <w:rsid w:val="0096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D3B7D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3B7D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1D3B7D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1D3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1D3B7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1D3B7D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1D3B7D"/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bullet3gif">
    <w:name w:val="msonormalbullet3.gif"/>
    <w:basedOn w:val="a"/>
    <w:rsid w:val="001D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D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kn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nk@mail.ru" TargetMode="External"/><Relationship Id="rId5" Type="http://schemas.openxmlformats.org/officeDocument/2006/relationships/hyperlink" Target="mailto:tikn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AKR</cp:lastModifiedBy>
  <cp:revision>3</cp:revision>
  <dcterms:created xsi:type="dcterms:W3CDTF">2019-10-10T18:47:00Z</dcterms:created>
  <dcterms:modified xsi:type="dcterms:W3CDTF">2019-10-10T18:58:00Z</dcterms:modified>
</cp:coreProperties>
</file>